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מקורות מתוך 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הקשר היסטורי של שלושה מקורות מרכזיים מחיי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ערכים המובעים בדברי המנהיג בכל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המקורות ולהסיק מסקנות על אחריות מנהיגותית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אנשיו, לוחמי האצ"ל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בגין ביקש למנוע מלחמת אחים ולא לפתוח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הודאה אישית שמלמדת על אחריות מנהיגותית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מקור להקשר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(1948, 'לא תהיה מלחמת אחים')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(1979, 'שלום עליכם, שלום, סלאם')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(1983, 'אינני יכול עוד')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(מניעת מלחמת אחים)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מבקש מהם להימנע ממלחמת אחים ומעמיד את אחדות העם מעל לכאב ולנקמה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לפנות גם לישראלים, גם לאמריקאים וגם לערבים ולהביע שאיפה לשלום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אלטלנה,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שאיפה לשלום ולהפסקת שפיכות 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הכרה באחריות ובגבולות הכוח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מקור בקול לפני הפעילות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על המשותף בין שלושת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מקורות מתוך 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ניתוח של שלושה מקורות היסטוריים מחיי מנחם בגין: נאום בפרשת אלטלנה, נאום בטקס חתימת חוזה השלום, והודעת ההתפטרות שלו. בכל מקור תתבקשו לזהות את ההקשר ואת הערך המרכזי שהמנהיג מבטא.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דמים  ·  אחים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אירעה פרשת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1956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כלפי מי נאם בגין כשאמר 'לא תהיה מלחמת אחים'?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אנשיו, לוחמי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ראשי האו"ם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נשיא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בנאום האלטלנה בגין קרא ללוחמיו להמשיך להילחם בכוח צה"ל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במילים 'איני יכול עוד' ביטא בגין הכרה בגבולות כוחו כמנהיג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בנאום האלטלנה אמר בגין: 'לא תהיה מלחמת __________!'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בטקס חתימת חוזה השלום אמר בגין: 'לא עוד מלחמה, לא עוד שפיכות 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מקור להקשר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1979, 'שלום עליכם, שלום, סלאם'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חוזה השלום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1983, 'אינני יכול עוד'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ההודעה לממשלה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מניעת מלחמת אחים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הערך המרכזי במקור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1948, 'לא תהיה מלחמת אחים'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מבקש בגין מאנשיו בנאום האלטלנה, ואיזה ערך הוא מעמיד מעל לכעס?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לדעתכם בגין בחר לומר את המילה 'שלום' בשלוש שפות בטקס חתימת החוזה?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האירוע שבו אמר בגין 'לא תהיה מלחמת אחים'?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הערך המרכזי בנאום חתימת חוזה השלום?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ניתוח מקורות מתוך חייו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